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64" w:rsidRDefault="00AF72F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Библио</w:t>
      </w:r>
      <w:r w:rsidR="00B8291B">
        <w:rPr>
          <w:rFonts w:eastAsia="Times New Roman"/>
          <w:b/>
          <w:bCs/>
          <w:sz w:val="28"/>
          <w:szCs w:val="28"/>
        </w:rPr>
        <w:t xml:space="preserve">тека МБОУ « Гимназия №4» » </w:t>
      </w:r>
      <w:proofErr w:type="spellStart"/>
      <w:r w:rsidR="00B8291B">
        <w:rPr>
          <w:rFonts w:eastAsia="Times New Roman"/>
          <w:b/>
          <w:bCs/>
          <w:sz w:val="28"/>
          <w:szCs w:val="28"/>
        </w:rPr>
        <w:t>Бавлинского</w:t>
      </w:r>
      <w:proofErr w:type="spellEnd"/>
    </w:p>
    <w:p w:rsidR="00350064" w:rsidRDefault="00350064">
      <w:pPr>
        <w:spacing w:line="50" w:lineRule="exact"/>
        <w:rPr>
          <w:sz w:val="24"/>
          <w:szCs w:val="24"/>
        </w:rPr>
      </w:pPr>
    </w:p>
    <w:p w:rsidR="00350064" w:rsidRDefault="00AF72F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муниципального района РТ</w:t>
      </w:r>
    </w:p>
    <w:p w:rsidR="00350064" w:rsidRDefault="00350064">
      <w:pPr>
        <w:spacing w:line="242" w:lineRule="exact"/>
        <w:rPr>
          <w:sz w:val="24"/>
          <w:szCs w:val="24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График работы библиотеки:</w:t>
      </w:r>
    </w:p>
    <w:p w:rsidR="00350064" w:rsidRDefault="00AF72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163195</wp:posOffset>
            </wp:positionV>
            <wp:extent cx="6090920" cy="9785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064" w:rsidRDefault="00350064">
      <w:pPr>
        <w:spacing w:line="258" w:lineRule="exact"/>
        <w:rPr>
          <w:sz w:val="24"/>
          <w:szCs w:val="24"/>
        </w:rPr>
      </w:pPr>
    </w:p>
    <w:p w:rsidR="00350064" w:rsidRDefault="00AF72FD">
      <w:pPr>
        <w:ind w:left="2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Библиотека работает с понедельника по субботу</w:t>
      </w:r>
    </w:p>
    <w:p w:rsidR="00350064" w:rsidRDefault="00350064">
      <w:pPr>
        <w:spacing w:line="50" w:lineRule="exact"/>
        <w:rPr>
          <w:sz w:val="24"/>
          <w:szCs w:val="24"/>
        </w:rPr>
      </w:pPr>
    </w:p>
    <w:p w:rsidR="00350064" w:rsidRDefault="00B8291B">
      <w:pPr>
        <w:numPr>
          <w:ilvl w:val="0"/>
          <w:numId w:val="1"/>
        </w:numPr>
        <w:tabs>
          <w:tab w:val="left" w:pos="4520"/>
        </w:tabs>
        <w:ind w:left="4520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8.00 до 15.00</w:t>
      </w:r>
    </w:p>
    <w:p w:rsidR="00350064" w:rsidRDefault="00350064">
      <w:pPr>
        <w:spacing w:line="61" w:lineRule="exact"/>
        <w:rPr>
          <w:rFonts w:eastAsia="Times New Roman"/>
          <w:sz w:val="28"/>
          <w:szCs w:val="28"/>
        </w:rPr>
      </w:pPr>
    </w:p>
    <w:p w:rsidR="00B8291B" w:rsidRDefault="00B8291B">
      <w:pPr>
        <w:spacing w:line="265" w:lineRule="auto"/>
        <w:ind w:left="3060" w:right="20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Обслуживание читателей с 8.00 до 15.00</w:t>
      </w:r>
    </w:p>
    <w:p w:rsidR="00350064" w:rsidRDefault="00AF72FD">
      <w:pPr>
        <w:spacing w:line="265" w:lineRule="auto"/>
        <w:ind w:left="3060" w:right="20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Выходной день: воскресенье</w:t>
      </w:r>
    </w:p>
    <w:p w:rsidR="00350064" w:rsidRDefault="00350064">
      <w:pPr>
        <w:spacing w:line="46" w:lineRule="exact"/>
        <w:rPr>
          <w:sz w:val="24"/>
          <w:szCs w:val="24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Нормативно-правовое обеспечение деятельности школьных библиотек:</w:t>
      </w: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89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Манифест ИФЛА об интернете</w:t>
      </w:r>
    </w:p>
    <w:p w:rsidR="00350064" w:rsidRPr="00B8291B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Манифест ИФЛА о поликультурной библиотеке</w:t>
      </w:r>
    </w:p>
    <w:p w:rsidR="00350064" w:rsidRPr="00B8291B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Манифест ИФЛА о школьных библиотеках</w:t>
      </w:r>
    </w:p>
    <w:p w:rsidR="00350064" w:rsidRPr="00B8291B" w:rsidRDefault="00350064">
      <w:pPr>
        <w:spacing w:line="3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4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Руководство ИФЛА/ЮНЕСКО для школьных библиотек</w:t>
      </w:r>
    </w:p>
    <w:p w:rsidR="00350064" w:rsidRPr="00B8291B" w:rsidRDefault="00350064">
      <w:pPr>
        <w:spacing w:line="3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Руководство ИФЛА по библиотечному обслуживанию юношества</w:t>
      </w:r>
    </w:p>
    <w:p w:rsidR="00350064" w:rsidRPr="00B8291B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ФЗ РФ О библиотечном деле</w:t>
      </w:r>
    </w:p>
    <w:p w:rsidR="00350064" w:rsidRPr="00B8291B" w:rsidRDefault="00350064">
      <w:pPr>
        <w:spacing w:line="58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2" w:lineRule="auto"/>
        <w:ind w:left="1540" w:right="12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ФЗ РФ О защите детей от информации, причиняющей вред их здоровью и развитию</w:t>
      </w:r>
    </w:p>
    <w:p w:rsidR="00350064" w:rsidRPr="00B8291B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2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  <w:u w:val="single"/>
        </w:rPr>
        <w:t>Закон РТ о библиотеках и библиотечном деле</w:t>
      </w:r>
    </w:p>
    <w:p w:rsidR="00350064" w:rsidRDefault="00350064">
      <w:pPr>
        <w:spacing w:line="360" w:lineRule="exact"/>
        <w:rPr>
          <w:sz w:val="24"/>
          <w:szCs w:val="24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Документы, регламентирующие деятельность библиотеки</w:t>
      </w:r>
    </w:p>
    <w:p w:rsidR="00350064" w:rsidRDefault="00350064">
      <w:pPr>
        <w:spacing w:line="65" w:lineRule="exact"/>
        <w:rPr>
          <w:sz w:val="24"/>
          <w:szCs w:val="24"/>
        </w:rPr>
      </w:pPr>
    </w:p>
    <w:p w:rsidR="00350064" w:rsidRPr="00B8291B" w:rsidRDefault="00AF72FD">
      <w:pPr>
        <w:numPr>
          <w:ilvl w:val="0"/>
          <w:numId w:val="3"/>
        </w:numPr>
        <w:tabs>
          <w:tab w:val="left" w:pos="1540"/>
        </w:tabs>
        <w:spacing w:line="192" w:lineRule="auto"/>
        <w:ind w:left="1540" w:right="12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</w:rPr>
        <w:t>Положение о библиотеки МБОУ «</w:t>
      </w:r>
      <w:r w:rsidR="00B8291B">
        <w:rPr>
          <w:rFonts w:eastAsia="Times New Roman"/>
          <w:sz w:val="28"/>
          <w:szCs w:val="28"/>
        </w:rPr>
        <w:t xml:space="preserve">Гимназия №4» </w:t>
      </w:r>
      <w:proofErr w:type="spellStart"/>
      <w:r w:rsidR="00B8291B">
        <w:rPr>
          <w:rFonts w:eastAsia="Times New Roman"/>
          <w:sz w:val="28"/>
          <w:szCs w:val="28"/>
        </w:rPr>
        <w:t>Бавлинского</w:t>
      </w:r>
      <w:proofErr w:type="spellEnd"/>
      <w:r w:rsidR="00B8291B">
        <w:rPr>
          <w:rFonts w:eastAsia="Times New Roman"/>
          <w:sz w:val="28"/>
          <w:szCs w:val="28"/>
        </w:rPr>
        <w:t xml:space="preserve"> </w:t>
      </w:r>
      <w:r w:rsidRPr="00B8291B">
        <w:rPr>
          <w:rFonts w:eastAsia="Times New Roman"/>
          <w:sz w:val="28"/>
          <w:szCs w:val="28"/>
        </w:rPr>
        <w:t>муниципального района РТ</w:t>
      </w:r>
    </w:p>
    <w:p w:rsidR="00350064" w:rsidRPr="00B8291B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B8291B" w:rsidRDefault="00AF72FD">
      <w:pPr>
        <w:numPr>
          <w:ilvl w:val="0"/>
          <w:numId w:val="3"/>
        </w:numPr>
        <w:tabs>
          <w:tab w:val="left" w:pos="1540"/>
        </w:tabs>
        <w:spacing w:line="196" w:lineRule="auto"/>
        <w:ind w:left="1540" w:hanging="352"/>
        <w:rPr>
          <w:rFonts w:ascii="Cambria Math" w:eastAsia="Cambria Math" w:hAnsi="Cambria Math" w:cs="Cambria Math"/>
          <w:sz w:val="28"/>
          <w:szCs w:val="28"/>
        </w:rPr>
      </w:pPr>
      <w:r w:rsidRPr="00B8291B">
        <w:rPr>
          <w:rFonts w:eastAsia="Times New Roman"/>
          <w:sz w:val="28"/>
          <w:szCs w:val="28"/>
        </w:rPr>
        <w:t>Правила пользования библиотекой</w:t>
      </w:r>
    </w:p>
    <w:p w:rsidR="00350064" w:rsidRDefault="00350064">
      <w:pPr>
        <w:spacing w:line="200" w:lineRule="exact"/>
        <w:rPr>
          <w:sz w:val="24"/>
          <w:szCs w:val="24"/>
        </w:rPr>
      </w:pPr>
    </w:p>
    <w:p w:rsidR="00350064" w:rsidRDefault="00350064">
      <w:pPr>
        <w:spacing w:line="227" w:lineRule="exact"/>
        <w:rPr>
          <w:sz w:val="24"/>
          <w:szCs w:val="24"/>
        </w:rPr>
      </w:pPr>
    </w:p>
    <w:p w:rsidR="00350064" w:rsidRDefault="00AF72FD">
      <w:pPr>
        <w:spacing w:line="265" w:lineRule="auto"/>
        <w:ind w:left="260" w:right="1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Фонд библиотеки включает художественную, научно–популярную, методическую, справочную, учебную литературу.</w:t>
      </w:r>
    </w:p>
    <w:p w:rsidR="00350064" w:rsidRDefault="00350064">
      <w:pPr>
        <w:spacing w:line="17" w:lineRule="exact"/>
        <w:rPr>
          <w:sz w:val="24"/>
          <w:szCs w:val="24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Сведения о библиотечном фонде</w:t>
      </w:r>
    </w:p>
    <w:p w:rsidR="00350064" w:rsidRDefault="00350064">
      <w:pPr>
        <w:spacing w:line="35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0"/>
        <w:gridCol w:w="2220"/>
      </w:tblGrid>
      <w:tr w:rsidR="00350064">
        <w:trPr>
          <w:trHeight w:val="276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 кол-во  библиотечного  фонда,  подлежащего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инвентарному</w:t>
            </w:r>
            <w:proofErr w:type="gramEnd"/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5B0E3D">
            <w:pPr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6800</w:t>
            </w:r>
          </w:p>
        </w:tc>
      </w:tr>
      <w:tr w:rsidR="00350064">
        <w:trPr>
          <w:trHeight w:val="281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5B0E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учету 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общее количество художественной литературы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5B0E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2520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 количество художественной литературы: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1425</w:t>
            </w:r>
          </w:p>
        </w:tc>
      </w:tr>
      <w:tr w:rsidR="00350064">
        <w:trPr>
          <w:trHeight w:val="268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Татарском языке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1052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справочная литература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232</w:t>
            </w:r>
          </w:p>
        </w:tc>
      </w:tr>
      <w:tr w:rsidR="00350064">
        <w:trPr>
          <w:trHeight w:val="26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отраслевая литература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123</w:t>
            </w:r>
          </w:p>
        </w:tc>
      </w:tr>
    </w:tbl>
    <w:p w:rsidR="00350064" w:rsidRDefault="00350064">
      <w:pPr>
        <w:sectPr w:rsidR="00350064">
          <w:pgSz w:w="11900" w:h="16838"/>
          <w:pgMar w:top="1130" w:right="726" w:bottom="1440" w:left="1440" w:header="0" w:footer="0" w:gutter="0"/>
          <w:cols w:space="720" w:equalWidth="0">
            <w:col w:w="9740"/>
          </w:cols>
        </w:sect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Сведения о фонде учебников, состоящих на учете в библиотеке</w:t>
      </w:r>
    </w:p>
    <w:p w:rsidR="00350064" w:rsidRDefault="00350064">
      <w:pPr>
        <w:spacing w:line="3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640"/>
        <w:gridCol w:w="120"/>
        <w:gridCol w:w="1100"/>
        <w:gridCol w:w="1920"/>
        <w:gridCol w:w="40"/>
        <w:gridCol w:w="1880"/>
        <w:gridCol w:w="1380"/>
        <w:gridCol w:w="520"/>
        <w:gridCol w:w="1040"/>
        <w:gridCol w:w="840"/>
        <w:gridCol w:w="40"/>
      </w:tblGrid>
      <w:tr w:rsidR="00350064">
        <w:trPr>
          <w:trHeight w:val="276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учебников, состоящих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350064" w:rsidRDefault="00AF72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350064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фонде  школьной  библиотеки  в</w:t>
            </w: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380" w:type="dxa"/>
            <w:vAlign w:val="bottom"/>
          </w:tcPr>
          <w:p w:rsidR="00350064" w:rsidRDefault="00AF72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</w:t>
            </w:r>
          </w:p>
        </w:tc>
      </w:tr>
      <w:tr w:rsidR="00350064">
        <w:trPr>
          <w:trHeight w:val="27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</w:t>
            </w:r>
          </w:p>
        </w:tc>
        <w:tc>
          <w:tcPr>
            <w:tcW w:w="1380" w:type="dxa"/>
            <w:vAlign w:val="bottom"/>
          </w:tcPr>
          <w:p w:rsidR="00350064" w:rsidRDefault="00AF72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50064" w:rsidRDefault="00AF72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</w:t>
            </w:r>
          </w:p>
        </w:tc>
      </w:tr>
      <w:tr w:rsidR="00350064">
        <w:trPr>
          <w:trHeight w:val="26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</w:t>
            </w: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50064" w:rsidRDefault="00AF72F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</w:t>
            </w:r>
          </w:p>
        </w:tc>
        <w:tc>
          <w:tcPr>
            <w:tcW w:w="840" w:type="dxa"/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</w:tr>
      <w:tr w:rsidR="00350064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26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1912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2512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147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3"/>
                <w:szCs w:val="23"/>
              </w:rPr>
            </w:pPr>
          </w:p>
        </w:tc>
      </w:tr>
      <w:tr w:rsidR="00350064">
        <w:trPr>
          <w:trHeight w:val="1009"/>
        </w:trPr>
        <w:tc>
          <w:tcPr>
            <w:tcW w:w="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vAlign w:val="bottom"/>
          </w:tcPr>
          <w:p w:rsidR="00350064" w:rsidRDefault="00AF72FD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Оборудование кабинета</w:t>
            </w:r>
          </w:p>
        </w:tc>
        <w:tc>
          <w:tcPr>
            <w:tcW w:w="52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341"/>
        </w:trPr>
        <w:tc>
          <w:tcPr>
            <w:tcW w:w="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33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№п/п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7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</w:tr>
      <w:tr w:rsidR="00350064">
        <w:trPr>
          <w:trHeight w:val="31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19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 для выдачи литературы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1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Стеллаж железный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1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Стеллаж деревянный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2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Парта ученическая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32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2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Стулья компьютерные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5B0E3D" w:rsidP="005B0E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2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 демонстрационный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2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7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</w:tr>
      <w:tr w:rsidR="00350064">
        <w:trPr>
          <w:trHeight w:val="3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 для формуляров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7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6"/>
                <w:szCs w:val="6"/>
              </w:rPr>
            </w:pPr>
          </w:p>
        </w:tc>
      </w:tr>
      <w:tr w:rsidR="00350064">
        <w:trPr>
          <w:trHeight w:val="32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AF72F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Урна для мусора</w:t>
            </w:r>
          </w:p>
        </w:tc>
        <w:tc>
          <w:tcPr>
            <w:tcW w:w="188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  <w:tr w:rsidR="00350064">
        <w:trPr>
          <w:trHeight w:val="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63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5"/>
                <w:szCs w:val="5"/>
              </w:rPr>
            </w:pPr>
          </w:p>
        </w:tc>
      </w:tr>
      <w:tr w:rsidR="00350064">
        <w:trPr>
          <w:trHeight w:val="38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sz="8" w:space="0" w:color="auto"/>
            </w:tcBorders>
            <w:vAlign w:val="bottom"/>
          </w:tcPr>
          <w:p w:rsidR="00350064" w:rsidRDefault="00AF72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Площадь кабинета в м</w:t>
            </w:r>
            <w:r>
              <w:rPr>
                <w:rFonts w:eastAsia="Times New Roman"/>
                <w:b/>
                <w:bCs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350064" w:rsidRDefault="005B0E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20</w:t>
            </w:r>
            <w:r w:rsidR="00AF72FD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F72FD">
              <w:rPr>
                <w:rFonts w:eastAsia="Times New Roman"/>
                <w:b/>
                <w:bCs/>
                <w:sz w:val="24"/>
                <w:szCs w:val="24"/>
              </w:rPr>
              <w:t>кв</w:t>
            </w:r>
            <w:proofErr w:type="gramStart"/>
            <w:r w:rsidR="00AF72FD">
              <w:rPr>
                <w:rFonts w:eastAsia="Times New Roman"/>
                <w:b/>
                <w:bCs/>
                <w:sz w:val="24"/>
                <w:szCs w:val="24"/>
              </w:rPr>
              <w:t>.м</w:t>
            </w:r>
            <w:proofErr w:type="spellEnd"/>
            <w:proofErr w:type="gramEnd"/>
            <w:r w:rsidR="00AF72FD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</w:tr>
    </w:tbl>
    <w:p w:rsidR="00350064" w:rsidRDefault="008011E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6704;visibility:visible;mso-wrap-distance-left:0;mso-wrap-distance-right:0;mso-position-horizontal-relative:text;mso-position-vertical-relative:text" from="10.3pt,-232.5pt" to="484.75pt,-232.5pt" o:allowincell="f" strokecolor="white" strokeweight="2.76pt"/>
        </w:pict>
      </w:r>
      <w:r>
        <w:rPr>
          <w:sz w:val="20"/>
          <w:szCs w:val="20"/>
        </w:rPr>
        <w:pict>
          <v:line id="Shape 3" o:spid="_x0000_s1028" style="position:absolute;z-index:251657728;visibility:visible;mso-wrap-distance-left:0;mso-wrap-distance-right:0;mso-position-horizontal-relative:text;mso-position-vertical-relative:text" from="10.3pt,-82.85pt" to="484.75pt,-82.85pt" o:allowincell="f" strokecolor="white" strokeweight=".97358mm"/>
        </w:pict>
      </w:r>
      <w:r>
        <w:rPr>
          <w:sz w:val="20"/>
          <w:szCs w:val="20"/>
        </w:rPr>
        <w:pict>
          <v:line id="Shape 4" o:spid="_x0000_s1029" style="position:absolute;z-index:251658752;visibility:visible;mso-wrap-distance-left:0;mso-wrap-distance-right:0;mso-position-horizontal-relative:text;mso-position-vertical-relative:text" from="10.3pt,-2.2pt" to="484.75pt,-2.2pt" o:allowincell="f" strokecolor="white" strokeweight=".97358mm"/>
        </w:pict>
      </w:r>
      <w:r>
        <w:rPr>
          <w:sz w:val="20"/>
          <w:szCs w:val="20"/>
        </w:rPr>
        <w:pict>
          <v:rect id="Shape 5" o:spid="_x0000_s1030" style="position:absolute;margin-left:484.25pt;margin-top:-.85pt;width:1pt;height:1pt;z-index:-251656704;visibility:visible;mso-wrap-distance-left:0;mso-wrap-distance-right:0;mso-position-horizontal-relative:text;mso-position-vertical-relative:text" o:allowincell="f" fillcolor="black" stroked="f"/>
        </w:pict>
      </w:r>
    </w:p>
    <w:p w:rsidR="00350064" w:rsidRDefault="00350064">
      <w:pPr>
        <w:sectPr w:rsidR="00350064">
          <w:pgSz w:w="11900" w:h="16838"/>
          <w:pgMar w:top="1125" w:right="726" w:bottom="1440" w:left="1440" w:header="0" w:footer="0" w:gutter="0"/>
          <w:cols w:space="720" w:equalWidth="0">
            <w:col w:w="9740"/>
          </w:cols>
        </w:sectPr>
      </w:pPr>
    </w:p>
    <w:p w:rsidR="00350064" w:rsidRDefault="00350064">
      <w:pPr>
        <w:spacing w:line="200" w:lineRule="exact"/>
        <w:rPr>
          <w:sz w:val="20"/>
          <w:szCs w:val="20"/>
        </w:rPr>
      </w:pPr>
    </w:p>
    <w:p w:rsidR="00350064" w:rsidRDefault="00350064">
      <w:pPr>
        <w:spacing w:line="200" w:lineRule="exact"/>
        <w:rPr>
          <w:sz w:val="20"/>
          <w:szCs w:val="20"/>
        </w:rPr>
      </w:pPr>
    </w:p>
    <w:p w:rsidR="00350064" w:rsidRDefault="00350064">
      <w:pPr>
        <w:spacing w:line="397" w:lineRule="exact"/>
        <w:rPr>
          <w:sz w:val="20"/>
          <w:szCs w:val="20"/>
        </w:rPr>
      </w:pPr>
    </w:p>
    <w:p w:rsidR="00350064" w:rsidRDefault="00AF72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Работа с читателями школьной библиотеки</w:t>
      </w:r>
    </w:p>
    <w:p w:rsidR="00350064" w:rsidRDefault="00350064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80"/>
        <w:gridCol w:w="780"/>
        <w:gridCol w:w="760"/>
        <w:gridCol w:w="780"/>
        <w:gridCol w:w="780"/>
        <w:gridCol w:w="780"/>
        <w:gridCol w:w="1120"/>
        <w:gridCol w:w="1000"/>
        <w:gridCol w:w="1420"/>
      </w:tblGrid>
      <w:tr w:rsidR="00350064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– 2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– 4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– 6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– 8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9–10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</w:tc>
      </w:tr>
      <w:tr w:rsidR="00350064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читателей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кл.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3500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посещений</w:t>
            </w:r>
          </w:p>
        </w:tc>
      </w:tr>
      <w:tr w:rsidR="00350064">
        <w:trPr>
          <w:trHeight w:val="26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AF72F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064" w:rsidRDefault="008011E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</w:tr>
    </w:tbl>
    <w:p w:rsidR="00350064" w:rsidRDefault="00350064">
      <w:pPr>
        <w:spacing w:line="378" w:lineRule="exact"/>
        <w:rPr>
          <w:sz w:val="20"/>
          <w:szCs w:val="20"/>
        </w:rPr>
      </w:pPr>
    </w:p>
    <w:p w:rsidR="00350064" w:rsidRDefault="00AF72FD">
      <w:pPr>
        <w:spacing w:line="265" w:lineRule="auto"/>
        <w:ind w:left="260" w:right="1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год среди читателей библиотеки определяется «Лучший читатель»</w:t>
      </w:r>
      <w:bookmarkStart w:id="0" w:name="_GoBack"/>
      <w:bookmarkEnd w:id="0"/>
    </w:p>
    <w:p w:rsidR="00350064" w:rsidRDefault="00350064">
      <w:pPr>
        <w:spacing w:line="15" w:lineRule="exact"/>
        <w:rPr>
          <w:sz w:val="20"/>
          <w:szCs w:val="20"/>
        </w:rPr>
      </w:pPr>
    </w:p>
    <w:p w:rsidR="00350064" w:rsidRPr="008011EA" w:rsidRDefault="00AF72FD">
      <w:pPr>
        <w:ind w:left="820"/>
        <w:rPr>
          <w:sz w:val="28"/>
          <w:szCs w:val="28"/>
        </w:rPr>
      </w:pPr>
      <w:r w:rsidRPr="008011EA">
        <w:rPr>
          <w:rFonts w:eastAsia="Times New Roman"/>
          <w:sz w:val="28"/>
          <w:szCs w:val="28"/>
          <w:u w:val="single"/>
        </w:rPr>
        <w:t>Основные направления работы:</w:t>
      </w:r>
    </w:p>
    <w:p w:rsidR="00350064" w:rsidRPr="008011EA" w:rsidRDefault="00350064">
      <w:pPr>
        <w:spacing w:line="68" w:lineRule="exact"/>
        <w:rPr>
          <w:sz w:val="28"/>
          <w:szCs w:val="28"/>
        </w:rPr>
      </w:pPr>
    </w:p>
    <w:p w:rsidR="00350064" w:rsidRPr="008011EA" w:rsidRDefault="00AF72FD">
      <w:pPr>
        <w:spacing w:line="182" w:lineRule="auto"/>
        <w:ind w:left="260" w:right="140" w:firstLine="566"/>
        <w:jc w:val="both"/>
        <w:rPr>
          <w:sz w:val="28"/>
          <w:szCs w:val="28"/>
        </w:rPr>
      </w:pPr>
      <w:r w:rsidRPr="008011EA">
        <w:rPr>
          <w:rFonts w:ascii="Cambria Math" w:eastAsia="Cambria Math" w:hAnsi="Cambria Math" w:cs="Cambria Math"/>
          <w:sz w:val="28"/>
          <w:szCs w:val="28"/>
        </w:rPr>
        <w:t xml:space="preserve">⪧ </w:t>
      </w:r>
      <w:r w:rsidRPr="008011EA">
        <w:rPr>
          <w:rFonts w:eastAsia="Times New Roman"/>
          <w:sz w:val="28"/>
          <w:szCs w:val="28"/>
        </w:rPr>
        <w:t>Формирование библиотечного фонда в соответствии с</w:t>
      </w:r>
      <w:r w:rsidRPr="008011EA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Pr="008011EA">
        <w:rPr>
          <w:rFonts w:eastAsia="Times New Roman"/>
          <w:sz w:val="28"/>
          <w:szCs w:val="28"/>
        </w:rPr>
        <w:t>образовательными программами.</w:t>
      </w:r>
    </w:p>
    <w:p w:rsidR="00350064" w:rsidRPr="008011EA" w:rsidRDefault="00350064">
      <w:pPr>
        <w:spacing w:line="68" w:lineRule="exact"/>
        <w:rPr>
          <w:sz w:val="28"/>
          <w:szCs w:val="28"/>
        </w:rPr>
      </w:pPr>
    </w:p>
    <w:p w:rsidR="00350064" w:rsidRPr="008011EA" w:rsidRDefault="00AF72FD">
      <w:pPr>
        <w:spacing w:line="182" w:lineRule="auto"/>
        <w:ind w:left="260" w:right="140" w:firstLine="566"/>
        <w:jc w:val="both"/>
        <w:rPr>
          <w:sz w:val="28"/>
          <w:szCs w:val="28"/>
        </w:rPr>
      </w:pPr>
      <w:r w:rsidRPr="008011EA">
        <w:rPr>
          <w:rFonts w:ascii="Cambria Math" w:eastAsia="Cambria Math" w:hAnsi="Cambria Math" w:cs="Cambria Math"/>
          <w:sz w:val="28"/>
          <w:szCs w:val="28"/>
        </w:rPr>
        <w:t xml:space="preserve">⪧ </w:t>
      </w:r>
      <w:r w:rsidRPr="008011EA">
        <w:rPr>
          <w:rFonts w:eastAsia="Times New Roman"/>
          <w:sz w:val="28"/>
          <w:szCs w:val="28"/>
        </w:rPr>
        <w:t>Комплектование фонда учебников с учетом интересов и</w:t>
      </w:r>
      <w:r w:rsidRPr="008011EA">
        <w:rPr>
          <w:rFonts w:ascii="Cambria Math" w:eastAsia="Cambria Math" w:hAnsi="Cambria Math" w:cs="Cambria Math"/>
          <w:sz w:val="28"/>
          <w:szCs w:val="28"/>
        </w:rPr>
        <w:t xml:space="preserve"> </w:t>
      </w:r>
      <w:r w:rsidRPr="008011EA">
        <w:rPr>
          <w:rFonts w:eastAsia="Times New Roman"/>
          <w:sz w:val="28"/>
          <w:szCs w:val="28"/>
        </w:rPr>
        <w:t>потребностей учащихся и педагогов.</w:t>
      </w:r>
    </w:p>
    <w:p w:rsidR="00350064" w:rsidRPr="008011EA" w:rsidRDefault="00350064">
      <w:pPr>
        <w:spacing w:line="69" w:lineRule="exact"/>
        <w:rPr>
          <w:sz w:val="28"/>
          <w:szCs w:val="28"/>
        </w:rPr>
      </w:pPr>
    </w:p>
    <w:p w:rsidR="00350064" w:rsidRPr="008011EA" w:rsidRDefault="00AF72FD">
      <w:pPr>
        <w:numPr>
          <w:ilvl w:val="1"/>
          <w:numId w:val="4"/>
        </w:numPr>
        <w:tabs>
          <w:tab w:val="left" w:pos="1254"/>
        </w:tabs>
        <w:spacing w:line="186" w:lineRule="auto"/>
        <w:ind w:left="260" w:right="140" w:firstLine="568"/>
        <w:jc w:val="both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 w:rsidR="00350064" w:rsidRPr="008011EA" w:rsidRDefault="00350064">
      <w:pPr>
        <w:spacing w:line="70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1"/>
          <w:numId w:val="4"/>
        </w:numPr>
        <w:tabs>
          <w:tab w:val="left" w:pos="1254"/>
        </w:tabs>
        <w:spacing w:line="187" w:lineRule="auto"/>
        <w:ind w:left="260" w:right="140" w:firstLine="568"/>
        <w:jc w:val="both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 w:rsidR="00350064" w:rsidRPr="008011EA" w:rsidRDefault="00350064">
      <w:pPr>
        <w:spacing w:line="67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1"/>
          <w:numId w:val="4"/>
        </w:numPr>
        <w:tabs>
          <w:tab w:val="left" w:pos="1254"/>
        </w:tabs>
        <w:spacing w:line="182" w:lineRule="auto"/>
        <w:ind w:left="260" w:right="140" w:firstLine="568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Удовлетворение информационных запросов педагогов, связанных с обучением, воспитанием и здоровьем детей.</w:t>
      </w:r>
    </w:p>
    <w:p w:rsidR="00350064" w:rsidRPr="008011EA" w:rsidRDefault="00350064">
      <w:pPr>
        <w:spacing w:line="1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1"/>
          <w:numId w:val="4"/>
        </w:numPr>
        <w:tabs>
          <w:tab w:val="left" w:pos="1260"/>
        </w:tabs>
        <w:spacing w:line="180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Ведение необходимой документации по учету библиотечного фонда</w:t>
      </w:r>
    </w:p>
    <w:p w:rsidR="00350064" w:rsidRPr="008011EA" w:rsidRDefault="00350064">
      <w:pPr>
        <w:spacing w:line="47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обслуживанию читателей в соответствии с установленным порядком.</w:t>
      </w:r>
    </w:p>
    <w:p w:rsidR="00350064" w:rsidRPr="008011EA" w:rsidRDefault="00AF72FD">
      <w:pPr>
        <w:numPr>
          <w:ilvl w:val="1"/>
          <w:numId w:val="4"/>
        </w:numPr>
        <w:tabs>
          <w:tab w:val="left" w:pos="1260"/>
        </w:tabs>
        <w:spacing w:line="201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 xml:space="preserve">Популяризация литературы с помощью </w:t>
      </w:r>
      <w:proofErr w:type="gramStart"/>
      <w:r w:rsidRPr="008011EA">
        <w:rPr>
          <w:rFonts w:eastAsia="Times New Roman"/>
          <w:sz w:val="28"/>
          <w:szCs w:val="28"/>
        </w:rPr>
        <w:t>индивидуальных</w:t>
      </w:r>
      <w:proofErr w:type="gramEnd"/>
      <w:r w:rsidRPr="008011EA">
        <w:rPr>
          <w:rFonts w:eastAsia="Times New Roman"/>
          <w:sz w:val="28"/>
          <w:szCs w:val="28"/>
        </w:rPr>
        <w:t>, групповых</w:t>
      </w:r>
    </w:p>
    <w:p w:rsidR="00350064" w:rsidRPr="008011EA" w:rsidRDefault="00350064">
      <w:pPr>
        <w:spacing w:line="61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0"/>
          <w:numId w:val="4"/>
        </w:numPr>
        <w:tabs>
          <w:tab w:val="left" w:pos="576"/>
        </w:tabs>
        <w:spacing w:line="267" w:lineRule="auto"/>
        <w:ind w:left="260" w:right="140" w:firstLine="2"/>
        <w:rPr>
          <w:rFonts w:eastAsia="Times New Roman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массовых форм работы (бесед, выставок, библиографических обзоров, литературных вечеров, викторин и т.д.).</w:t>
      </w:r>
    </w:p>
    <w:p w:rsidR="00350064" w:rsidRPr="008011EA" w:rsidRDefault="00AF72FD">
      <w:pPr>
        <w:numPr>
          <w:ilvl w:val="1"/>
          <w:numId w:val="4"/>
        </w:numPr>
        <w:tabs>
          <w:tab w:val="left" w:pos="1260"/>
        </w:tabs>
        <w:spacing w:line="201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Организация работы по сохранности библиотечного фонда.</w:t>
      </w:r>
    </w:p>
    <w:p w:rsidR="00350064" w:rsidRPr="008011EA" w:rsidRDefault="00350064">
      <w:pPr>
        <w:spacing w:line="2" w:lineRule="exact"/>
        <w:rPr>
          <w:rFonts w:ascii="Cambria Math" w:eastAsia="Cambria Math" w:hAnsi="Cambria Math" w:cs="Cambria Math"/>
          <w:sz w:val="28"/>
          <w:szCs w:val="28"/>
        </w:rPr>
      </w:pPr>
    </w:p>
    <w:p w:rsidR="00350064" w:rsidRPr="008011EA" w:rsidRDefault="00AF72FD">
      <w:pPr>
        <w:numPr>
          <w:ilvl w:val="1"/>
          <w:numId w:val="4"/>
        </w:numPr>
        <w:tabs>
          <w:tab w:val="left" w:pos="1260"/>
        </w:tabs>
        <w:spacing w:line="200" w:lineRule="auto"/>
        <w:ind w:left="1260" w:hanging="432"/>
        <w:rPr>
          <w:rFonts w:ascii="Cambria Math" w:eastAsia="Cambria Math" w:hAnsi="Cambria Math" w:cs="Cambria Math"/>
          <w:sz w:val="28"/>
          <w:szCs w:val="28"/>
        </w:rPr>
      </w:pPr>
      <w:r w:rsidRPr="008011EA">
        <w:rPr>
          <w:rFonts w:eastAsia="Times New Roman"/>
          <w:sz w:val="28"/>
          <w:szCs w:val="28"/>
        </w:rPr>
        <w:t>Поиск инновационных форм и методов библиотечной работы.</w:t>
      </w:r>
    </w:p>
    <w:sectPr w:rsidR="00350064" w:rsidRPr="008011EA" w:rsidSect="00350064">
      <w:pgSz w:w="11900" w:h="16838"/>
      <w:pgMar w:top="1440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1265CE2"/>
    <w:lvl w:ilvl="0" w:tplc="A404C35C">
      <w:start w:val="1"/>
      <w:numFmt w:val="bullet"/>
      <w:lvlText w:val="с"/>
      <w:lvlJc w:val="left"/>
    </w:lvl>
    <w:lvl w:ilvl="1" w:tplc="49385B10">
      <w:numFmt w:val="decimal"/>
      <w:lvlText w:val=""/>
      <w:lvlJc w:val="left"/>
    </w:lvl>
    <w:lvl w:ilvl="2" w:tplc="DF6AA0D2">
      <w:numFmt w:val="decimal"/>
      <w:lvlText w:val=""/>
      <w:lvlJc w:val="left"/>
    </w:lvl>
    <w:lvl w:ilvl="3" w:tplc="3BEACF4E">
      <w:numFmt w:val="decimal"/>
      <w:lvlText w:val=""/>
      <w:lvlJc w:val="left"/>
    </w:lvl>
    <w:lvl w:ilvl="4" w:tplc="7E864108">
      <w:numFmt w:val="decimal"/>
      <w:lvlText w:val=""/>
      <w:lvlJc w:val="left"/>
    </w:lvl>
    <w:lvl w:ilvl="5" w:tplc="35E061C4">
      <w:numFmt w:val="decimal"/>
      <w:lvlText w:val=""/>
      <w:lvlJc w:val="left"/>
    </w:lvl>
    <w:lvl w:ilvl="6" w:tplc="19B81604">
      <w:numFmt w:val="decimal"/>
      <w:lvlText w:val=""/>
      <w:lvlJc w:val="left"/>
    </w:lvl>
    <w:lvl w:ilvl="7" w:tplc="E2E63DBE">
      <w:numFmt w:val="decimal"/>
      <w:lvlText w:val=""/>
      <w:lvlJc w:val="left"/>
    </w:lvl>
    <w:lvl w:ilvl="8" w:tplc="0156BAC8">
      <w:numFmt w:val="decimal"/>
      <w:lvlText w:val=""/>
      <w:lvlJc w:val="left"/>
    </w:lvl>
  </w:abstractNum>
  <w:abstractNum w:abstractNumId="1">
    <w:nsid w:val="00005F90"/>
    <w:multiLevelType w:val="hybridMultilevel"/>
    <w:tmpl w:val="5B6E2244"/>
    <w:lvl w:ilvl="0" w:tplc="D56AD4EE">
      <w:start w:val="1"/>
      <w:numFmt w:val="bullet"/>
      <w:lvlText w:val="и"/>
      <w:lvlJc w:val="left"/>
    </w:lvl>
    <w:lvl w:ilvl="1" w:tplc="4EA6A180">
      <w:start w:val="1"/>
      <w:numFmt w:val="bullet"/>
      <w:lvlText w:val="⪧"/>
      <w:lvlJc w:val="left"/>
    </w:lvl>
    <w:lvl w:ilvl="2" w:tplc="24F65624">
      <w:numFmt w:val="decimal"/>
      <w:lvlText w:val=""/>
      <w:lvlJc w:val="left"/>
    </w:lvl>
    <w:lvl w:ilvl="3" w:tplc="01F0C1E6">
      <w:numFmt w:val="decimal"/>
      <w:lvlText w:val=""/>
      <w:lvlJc w:val="left"/>
    </w:lvl>
    <w:lvl w:ilvl="4" w:tplc="1E9A7A0E">
      <w:numFmt w:val="decimal"/>
      <w:lvlText w:val=""/>
      <w:lvlJc w:val="left"/>
    </w:lvl>
    <w:lvl w:ilvl="5" w:tplc="FB2C822E">
      <w:numFmt w:val="decimal"/>
      <w:lvlText w:val=""/>
      <w:lvlJc w:val="left"/>
    </w:lvl>
    <w:lvl w:ilvl="6" w:tplc="8CCACE36">
      <w:numFmt w:val="decimal"/>
      <w:lvlText w:val=""/>
      <w:lvlJc w:val="left"/>
    </w:lvl>
    <w:lvl w:ilvl="7" w:tplc="6B7E1748">
      <w:numFmt w:val="decimal"/>
      <w:lvlText w:val=""/>
      <w:lvlJc w:val="left"/>
    </w:lvl>
    <w:lvl w:ilvl="8" w:tplc="8E420938">
      <w:numFmt w:val="decimal"/>
      <w:lvlText w:val=""/>
      <w:lvlJc w:val="left"/>
    </w:lvl>
  </w:abstractNum>
  <w:abstractNum w:abstractNumId="2">
    <w:nsid w:val="00006952"/>
    <w:multiLevelType w:val="hybridMultilevel"/>
    <w:tmpl w:val="437A1D16"/>
    <w:lvl w:ilvl="0" w:tplc="19460136">
      <w:start w:val="1"/>
      <w:numFmt w:val="bullet"/>
      <w:lvlText w:val="⪧"/>
      <w:lvlJc w:val="left"/>
    </w:lvl>
    <w:lvl w:ilvl="1" w:tplc="C04C95A6">
      <w:numFmt w:val="decimal"/>
      <w:lvlText w:val=""/>
      <w:lvlJc w:val="left"/>
    </w:lvl>
    <w:lvl w:ilvl="2" w:tplc="A5E82B80">
      <w:numFmt w:val="decimal"/>
      <w:lvlText w:val=""/>
      <w:lvlJc w:val="left"/>
    </w:lvl>
    <w:lvl w:ilvl="3" w:tplc="38BE4468">
      <w:numFmt w:val="decimal"/>
      <w:lvlText w:val=""/>
      <w:lvlJc w:val="left"/>
    </w:lvl>
    <w:lvl w:ilvl="4" w:tplc="BA804066">
      <w:numFmt w:val="decimal"/>
      <w:lvlText w:val=""/>
      <w:lvlJc w:val="left"/>
    </w:lvl>
    <w:lvl w:ilvl="5" w:tplc="D6ECC12E">
      <w:numFmt w:val="decimal"/>
      <w:lvlText w:val=""/>
      <w:lvlJc w:val="left"/>
    </w:lvl>
    <w:lvl w:ilvl="6" w:tplc="7B58682E">
      <w:numFmt w:val="decimal"/>
      <w:lvlText w:val=""/>
      <w:lvlJc w:val="left"/>
    </w:lvl>
    <w:lvl w:ilvl="7" w:tplc="41EA2DC6">
      <w:numFmt w:val="decimal"/>
      <w:lvlText w:val=""/>
      <w:lvlJc w:val="left"/>
    </w:lvl>
    <w:lvl w:ilvl="8" w:tplc="9460D546">
      <w:numFmt w:val="decimal"/>
      <w:lvlText w:val=""/>
      <w:lvlJc w:val="left"/>
    </w:lvl>
  </w:abstractNum>
  <w:abstractNum w:abstractNumId="3">
    <w:nsid w:val="000072AE"/>
    <w:multiLevelType w:val="hybridMultilevel"/>
    <w:tmpl w:val="097C2D84"/>
    <w:lvl w:ilvl="0" w:tplc="A0705428">
      <w:start w:val="1"/>
      <w:numFmt w:val="bullet"/>
      <w:lvlText w:val="⪧"/>
      <w:lvlJc w:val="left"/>
    </w:lvl>
    <w:lvl w:ilvl="1" w:tplc="E0022BF0">
      <w:numFmt w:val="decimal"/>
      <w:lvlText w:val=""/>
      <w:lvlJc w:val="left"/>
    </w:lvl>
    <w:lvl w:ilvl="2" w:tplc="1EE69E70">
      <w:numFmt w:val="decimal"/>
      <w:lvlText w:val=""/>
      <w:lvlJc w:val="left"/>
    </w:lvl>
    <w:lvl w:ilvl="3" w:tplc="D3B20600">
      <w:numFmt w:val="decimal"/>
      <w:lvlText w:val=""/>
      <w:lvlJc w:val="left"/>
    </w:lvl>
    <w:lvl w:ilvl="4" w:tplc="6AE66D98">
      <w:numFmt w:val="decimal"/>
      <w:lvlText w:val=""/>
      <w:lvlJc w:val="left"/>
    </w:lvl>
    <w:lvl w:ilvl="5" w:tplc="D7CC4FAC">
      <w:numFmt w:val="decimal"/>
      <w:lvlText w:val=""/>
      <w:lvlJc w:val="left"/>
    </w:lvl>
    <w:lvl w:ilvl="6" w:tplc="0E0ADE8E">
      <w:numFmt w:val="decimal"/>
      <w:lvlText w:val=""/>
      <w:lvlJc w:val="left"/>
    </w:lvl>
    <w:lvl w:ilvl="7" w:tplc="7C60D0B4">
      <w:numFmt w:val="decimal"/>
      <w:lvlText w:val=""/>
      <w:lvlJc w:val="left"/>
    </w:lvl>
    <w:lvl w:ilvl="8" w:tplc="163A1FE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50064"/>
    <w:rsid w:val="00350064"/>
    <w:rsid w:val="005B0E3D"/>
    <w:rsid w:val="008011EA"/>
    <w:rsid w:val="00AF72FD"/>
    <w:rsid w:val="00B8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2</cp:revision>
  <dcterms:created xsi:type="dcterms:W3CDTF">2022-03-09T09:18:00Z</dcterms:created>
  <dcterms:modified xsi:type="dcterms:W3CDTF">2022-03-09T09:18:00Z</dcterms:modified>
</cp:coreProperties>
</file>